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4955" w14:textId="77777777" w:rsidR="006069E3" w:rsidRDefault="006069E3">
      <w:pPr>
        <w:spacing w:after="98"/>
        <w:ind w:left="43" w:right="0" w:firstLine="0"/>
        <w:jc w:val="center"/>
        <w:rPr>
          <w:b/>
        </w:rPr>
      </w:pPr>
    </w:p>
    <w:p w14:paraId="13548EBD" w14:textId="53C8E0F7" w:rsidR="001626B8" w:rsidRDefault="00D06B60">
      <w:pPr>
        <w:spacing w:after="98"/>
        <w:ind w:left="43" w:right="0" w:firstLine="0"/>
        <w:jc w:val="center"/>
      </w:pPr>
      <w:r>
        <w:rPr>
          <w:noProof/>
        </w:rPr>
        <w:drawing>
          <wp:inline distT="0" distB="0" distL="0" distR="0" wp14:anchorId="3E4F5219" wp14:editId="040D4CAC">
            <wp:extent cx="942975" cy="790575"/>
            <wp:effectExtent l="0" t="0" r="0" b="0"/>
            <wp:docPr id="172" name="Picture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1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34812585" w14:textId="73BE3655" w:rsidR="00E44971" w:rsidRPr="00231CB8" w:rsidRDefault="00E44971" w:rsidP="00690890">
      <w:pPr>
        <w:spacing w:after="142"/>
        <w:ind w:left="0" w:right="14" w:firstLine="0"/>
        <w:jc w:val="center"/>
        <w:rPr>
          <w:rFonts w:asciiTheme="minorHAnsi" w:hAnsiTheme="minorHAnsi"/>
          <w:b/>
          <w:sz w:val="32"/>
          <w:szCs w:val="32"/>
        </w:rPr>
      </w:pPr>
      <w:r w:rsidRPr="00231CB8">
        <w:rPr>
          <w:rFonts w:asciiTheme="minorHAnsi" w:hAnsiTheme="minorHAnsi"/>
          <w:b/>
          <w:sz w:val="32"/>
          <w:szCs w:val="32"/>
        </w:rPr>
        <w:t>S</w:t>
      </w:r>
      <w:r w:rsidR="004A2589" w:rsidRPr="00231CB8">
        <w:rPr>
          <w:rFonts w:asciiTheme="minorHAnsi" w:hAnsiTheme="minorHAnsi"/>
          <w:b/>
          <w:sz w:val="32"/>
          <w:szCs w:val="32"/>
        </w:rPr>
        <w:t>ECURITY COMMONWEALTH -</w:t>
      </w:r>
      <w:r w:rsidRPr="00231CB8">
        <w:rPr>
          <w:rFonts w:asciiTheme="minorHAnsi" w:hAnsiTheme="minorHAnsi"/>
          <w:b/>
          <w:sz w:val="32"/>
          <w:szCs w:val="32"/>
        </w:rPr>
        <w:t xml:space="preserve"> DAVE CLARK AWARDS</w:t>
      </w:r>
    </w:p>
    <w:p w14:paraId="1FAE9301" w14:textId="63374FC4" w:rsidR="001626B8" w:rsidRDefault="00D06B60" w:rsidP="00690890">
      <w:pPr>
        <w:spacing w:after="176"/>
        <w:ind w:left="0" w:right="17" w:firstLine="0"/>
        <w:jc w:val="center"/>
        <w:rPr>
          <w:rFonts w:asciiTheme="minorHAnsi" w:hAnsiTheme="minorHAnsi"/>
          <w:b/>
          <w:sz w:val="24"/>
        </w:rPr>
      </w:pPr>
      <w:r w:rsidRPr="009B448D">
        <w:rPr>
          <w:rFonts w:asciiTheme="minorHAnsi" w:hAnsiTheme="minorHAnsi"/>
          <w:b/>
          <w:sz w:val="24"/>
        </w:rPr>
        <w:t xml:space="preserve">‘David Clark CPP PCI PSP FISRM FinstLM </w:t>
      </w:r>
      <w:r w:rsidR="009B448D">
        <w:rPr>
          <w:rFonts w:asciiTheme="minorHAnsi" w:hAnsiTheme="minorHAnsi"/>
          <w:b/>
          <w:sz w:val="24"/>
        </w:rPr>
        <w:t xml:space="preserve">                                                                                 </w:t>
      </w:r>
      <w:r w:rsidRPr="009B448D">
        <w:rPr>
          <w:rFonts w:asciiTheme="minorHAnsi" w:hAnsiTheme="minorHAnsi"/>
          <w:b/>
          <w:sz w:val="24"/>
        </w:rPr>
        <w:t>Award for Exceptional Contribution to the UK Security Sector’</w:t>
      </w:r>
    </w:p>
    <w:p w14:paraId="5EE2C41B" w14:textId="6CAC1BDF" w:rsidR="00690890" w:rsidRDefault="00690890" w:rsidP="00690890">
      <w:pPr>
        <w:spacing w:after="142"/>
        <w:ind w:left="0" w:right="14" w:firstLine="0"/>
        <w:jc w:val="center"/>
        <w:rPr>
          <w:rFonts w:asciiTheme="minorHAnsi" w:hAnsiTheme="minorHAnsi"/>
          <w:b/>
          <w:sz w:val="24"/>
        </w:rPr>
      </w:pPr>
      <w:r w:rsidRPr="00231CB8">
        <w:rPr>
          <w:rFonts w:asciiTheme="minorHAnsi" w:hAnsiTheme="minorHAnsi"/>
          <w:b/>
          <w:sz w:val="24"/>
        </w:rPr>
        <w:t>NOMINATIONS and BRIEFING NOTE</w:t>
      </w:r>
    </w:p>
    <w:p w14:paraId="5EC5F095" w14:textId="77777777" w:rsidR="006069E3" w:rsidRDefault="006069E3" w:rsidP="00690890">
      <w:pPr>
        <w:spacing w:after="142"/>
        <w:ind w:left="0" w:right="14" w:firstLine="0"/>
        <w:jc w:val="center"/>
        <w:rPr>
          <w:rFonts w:asciiTheme="minorHAnsi" w:hAnsiTheme="minorHAnsi"/>
          <w:b/>
          <w:sz w:val="24"/>
        </w:rPr>
      </w:pPr>
    </w:p>
    <w:p w14:paraId="4ACDC9F0" w14:textId="77777777" w:rsidR="006069E3" w:rsidRPr="00231CB8" w:rsidRDefault="006069E3" w:rsidP="00690890">
      <w:pPr>
        <w:spacing w:after="142"/>
        <w:ind w:left="0" w:right="14" w:firstLine="0"/>
        <w:jc w:val="center"/>
        <w:rPr>
          <w:rFonts w:asciiTheme="minorHAnsi" w:hAnsiTheme="minorHAnsi"/>
          <w:b/>
          <w:sz w:val="24"/>
        </w:rPr>
      </w:pPr>
    </w:p>
    <w:p w14:paraId="1C2DB66D" w14:textId="3C8A2197" w:rsidR="00690890" w:rsidRPr="009B448D" w:rsidRDefault="00690890" w:rsidP="00690890">
      <w:pPr>
        <w:tabs>
          <w:tab w:val="left" w:pos="1305"/>
        </w:tabs>
        <w:spacing w:after="176"/>
        <w:ind w:left="0" w:right="17" w:firstLine="0"/>
        <w:jc w:val="center"/>
        <w:rPr>
          <w:rFonts w:asciiTheme="minorHAnsi" w:hAnsiTheme="minorHAnsi"/>
          <w:sz w:val="24"/>
        </w:rPr>
      </w:pPr>
    </w:p>
    <w:p w14:paraId="074A585F" w14:textId="21B61C65" w:rsidR="001626B8" w:rsidRPr="00231CB8" w:rsidRDefault="00D06B60" w:rsidP="00690890">
      <w:pPr>
        <w:pStyle w:val="Heading1"/>
        <w:ind w:left="-5" w:right="0"/>
        <w:jc w:val="both"/>
        <w:rPr>
          <w:rFonts w:asciiTheme="minorHAnsi" w:hAnsiTheme="minorHAnsi"/>
          <w:sz w:val="24"/>
        </w:rPr>
      </w:pPr>
      <w:r w:rsidRPr="00231CB8">
        <w:rPr>
          <w:rFonts w:asciiTheme="minorHAnsi" w:hAnsiTheme="minorHAnsi"/>
          <w:sz w:val="24"/>
        </w:rPr>
        <w:t>Introduction</w:t>
      </w:r>
    </w:p>
    <w:p w14:paraId="1B0E0FCD" w14:textId="77777777" w:rsidR="00611221" w:rsidRDefault="00F53B9C" w:rsidP="00611221">
      <w:pPr>
        <w:spacing w:after="0"/>
        <w:ind w:left="-5" w:righ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Many UK security professionals </w:t>
      </w:r>
      <w:r w:rsidR="00996CF5">
        <w:rPr>
          <w:rFonts w:asciiTheme="minorHAnsi" w:hAnsiTheme="minorHAnsi"/>
          <w:sz w:val="24"/>
        </w:rPr>
        <w:t>will know, the late Dav</w:t>
      </w:r>
      <w:r w:rsidR="00CF1857">
        <w:rPr>
          <w:rFonts w:asciiTheme="minorHAnsi" w:hAnsiTheme="minorHAnsi"/>
          <w:sz w:val="24"/>
        </w:rPr>
        <w:t>id</w:t>
      </w:r>
      <w:r w:rsidR="00996CF5">
        <w:rPr>
          <w:rFonts w:asciiTheme="minorHAnsi" w:hAnsiTheme="minorHAnsi"/>
          <w:sz w:val="24"/>
        </w:rPr>
        <w:t xml:space="preserve"> Clark, who made exceptional voluntary contributions </w:t>
      </w:r>
      <w:r w:rsidR="00B75A3E">
        <w:rPr>
          <w:rFonts w:asciiTheme="minorHAnsi" w:hAnsiTheme="minorHAnsi"/>
          <w:sz w:val="24"/>
        </w:rPr>
        <w:t>across the UK security profession</w:t>
      </w:r>
      <w:r w:rsidR="00611221">
        <w:rPr>
          <w:rFonts w:asciiTheme="minorHAnsi" w:hAnsiTheme="minorHAnsi"/>
          <w:sz w:val="24"/>
        </w:rPr>
        <w:t>.</w:t>
      </w:r>
    </w:p>
    <w:p w14:paraId="7539A7FD" w14:textId="01BE8010" w:rsidR="00F53B9C" w:rsidRDefault="00C46160" w:rsidP="00B90633">
      <w:pPr>
        <w:spacing w:after="0"/>
        <w:ind w:left="-5" w:righ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David was </w:t>
      </w:r>
      <w:r w:rsidR="00B24984">
        <w:rPr>
          <w:rFonts w:asciiTheme="minorHAnsi" w:hAnsiTheme="minorHAnsi"/>
          <w:sz w:val="24"/>
        </w:rPr>
        <w:t>very much a ‘people person</w:t>
      </w:r>
      <w:r w:rsidR="003D3D40">
        <w:rPr>
          <w:rFonts w:asciiTheme="minorHAnsi" w:hAnsiTheme="minorHAnsi"/>
          <w:sz w:val="24"/>
        </w:rPr>
        <w:t xml:space="preserve">’ with a </w:t>
      </w:r>
      <w:r w:rsidR="00ED1B3E">
        <w:rPr>
          <w:rFonts w:asciiTheme="minorHAnsi" w:hAnsiTheme="minorHAnsi"/>
          <w:sz w:val="24"/>
        </w:rPr>
        <w:t xml:space="preserve">selfless </w:t>
      </w:r>
      <w:r w:rsidR="003D3D40">
        <w:rPr>
          <w:rFonts w:asciiTheme="minorHAnsi" w:hAnsiTheme="minorHAnsi"/>
          <w:sz w:val="24"/>
        </w:rPr>
        <w:t xml:space="preserve">approach </w:t>
      </w:r>
      <w:r w:rsidR="006B45FF">
        <w:rPr>
          <w:rFonts w:asciiTheme="minorHAnsi" w:hAnsiTheme="minorHAnsi"/>
          <w:sz w:val="24"/>
        </w:rPr>
        <w:t>in h</w:t>
      </w:r>
      <w:r w:rsidR="003D3D40">
        <w:rPr>
          <w:rFonts w:asciiTheme="minorHAnsi" w:hAnsiTheme="minorHAnsi"/>
          <w:sz w:val="24"/>
        </w:rPr>
        <w:t xml:space="preserve">elping </w:t>
      </w:r>
      <w:r w:rsidR="006B45FF">
        <w:rPr>
          <w:rFonts w:asciiTheme="minorHAnsi" w:hAnsiTheme="minorHAnsi"/>
          <w:sz w:val="24"/>
        </w:rPr>
        <w:t xml:space="preserve">to </w:t>
      </w:r>
      <w:r w:rsidR="009A1AB2">
        <w:rPr>
          <w:rFonts w:asciiTheme="minorHAnsi" w:hAnsiTheme="minorHAnsi"/>
          <w:sz w:val="24"/>
        </w:rPr>
        <w:t xml:space="preserve">develop </w:t>
      </w:r>
      <w:r w:rsidR="00592E0A">
        <w:rPr>
          <w:rFonts w:asciiTheme="minorHAnsi" w:hAnsiTheme="minorHAnsi"/>
          <w:sz w:val="24"/>
        </w:rPr>
        <w:t>initiatives/</w:t>
      </w:r>
      <w:r w:rsidR="00D335AF">
        <w:rPr>
          <w:rFonts w:asciiTheme="minorHAnsi" w:hAnsiTheme="minorHAnsi"/>
          <w:sz w:val="24"/>
        </w:rPr>
        <w:t>teams</w:t>
      </w:r>
      <w:r w:rsidR="00592E0A">
        <w:rPr>
          <w:rFonts w:asciiTheme="minorHAnsi" w:hAnsiTheme="minorHAnsi"/>
          <w:sz w:val="24"/>
        </w:rPr>
        <w:t xml:space="preserve"> and people that would </w:t>
      </w:r>
      <w:r w:rsidR="007D7B49">
        <w:rPr>
          <w:rFonts w:asciiTheme="minorHAnsi" w:hAnsiTheme="minorHAnsi"/>
          <w:sz w:val="24"/>
        </w:rPr>
        <w:t xml:space="preserve">contribute to </w:t>
      </w:r>
      <w:r w:rsidR="00A5056A">
        <w:rPr>
          <w:rFonts w:asciiTheme="minorHAnsi" w:hAnsiTheme="minorHAnsi"/>
          <w:sz w:val="24"/>
        </w:rPr>
        <w:t xml:space="preserve">the </w:t>
      </w:r>
      <w:r w:rsidR="00000C36">
        <w:rPr>
          <w:rFonts w:asciiTheme="minorHAnsi" w:hAnsiTheme="minorHAnsi"/>
          <w:sz w:val="24"/>
        </w:rPr>
        <w:t>develop</w:t>
      </w:r>
      <w:r w:rsidR="007D7B49">
        <w:rPr>
          <w:rFonts w:asciiTheme="minorHAnsi" w:hAnsiTheme="minorHAnsi"/>
          <w:sz w:val="24"/>
        </w:rPr>
        <w:t xml:space="preserve">ment </w:t>
      </w:r>
      <w:r w:rsidR="00000C36">
        <w:rPr>
          <w:rFonts w:asciiTheme="minorHAnsi" w:hAnsiTheme="minorHAnsi"/>
          <w:sz w:val="24"/>
        </w:rPr>
        <w:t xml:space="preserve">and benefit </w:t>
      </w:r>
      <w:r w:rsidR="009F6C39">
        <w:rPr>
          <w:rFonts w:asciiTheme="minorHAnsi" w:hAnsiTheme="minorHAnsi"/>
          <w:sz w:val="24"/>
        </w:rPr>
        <w:t xml:space="preserve">of </w:t>
      </w:r>
      <w:r w:rsidR="00000C36">
        <w:rPr>
          <w:rFonts w:asciiTheme="minorHAnsi" w:hAnsiTheme="minorHAnsi"/>
          <w:sz w:val="24"/>
        </w:rPr>
        <w:t xml:space="preserve">the </w:t>
      </w:r>
      <w:r w:rsidR="009F6C39">
        <w:rPr>
          <w:rFonts w:asciiTheme="minorHAnsi" w:hAnsiTheme="minorHAnsi"/>
          <w:sz w:val="24"/>
        </w:rPr>
        <w:t>security</w:t>
      </w:r>
      <w:r w:rsidR="00F22273">
        <w:rPr>
          <w:rFonts w:asciiTheme="minorHAnsi" w:hAnsiTheme="minorHAnsi"/>
          <w:sz w:val="24"/>
        </w:rPr>
        <w:t xml:space="preserve"> </w:t>
      </w:r>
      <w:r w:rsidR="00705771">
        <w:rPr>
          <w:rFonts w:asciiTheme="minorHAnsi" w:hAnsiTheme="minorHAnsi"/>
          <w:sz w:val="24"/>
        </w:rPr>
        <w:t>profession</w:t>
      </w:r>
      <w:r w:rsidR="00A5056A">
        <w:rPr>
          <w:rFonts w:asciiTheme="minorHAnsi" w:hAnsiTheme="minorHAnsi"/>
          <w:sz w:val="24"/>
        </w:rPr>
        <w:t>.</w:t>
      </w:r>
    </w:p>
    <w:p w14:paraId="1D03DB15" w14:textId="77777777" w:rsidR="00B90633" w:rsidRPr="00B90633" w:rsidRDefault="00B90633" w:rsidP="00B90633">
      <w:pPr>
        <w:spacing w:after="0"/>
        <w:ind w:left="-5" w:right="0"/>
        <w:rPr>
          <w:rFonts w:asciiTheme="minorHAnsi" w:hAnsiTheme="minorHAnsi"/>
          <w:sz w:val="16"/>
          <w:szCs w:val="16"/>
        </w:rPr>
      </w:pPr>
    </w:p>
    <w:p w14:paraId="30116D50" w14:textId="5095C719" w:rsidR="00923B81" w:rsidRPr="00231CB8" w:rsidRDefault="00923B81" w:rsidP="00B90633">
      <w:pPr>
        <w:spacing w:after="0"/>
        <w:ind w:left="-5" w:right="0"/>
        <w:rPr>
          <w:rFonts w:asciiTheme="minorHAnsi" w:hAnsiTheme="minorHAnsi"/>
          <w:sz w:val="24"/>
        </w:rPr>
      </w:pPr>
      <w:r w:rsidRPr="00231CB8">
        <w:rPr>
          <w:rFonts w:asciiTheme="minorHAnsi" w:hAnsiTheme="minorHAnsi"/>
          <w:sz w:val="24"/>
        </w:rPr>
        <w:t>The award, named in tribut</w:t>
      </w:r>
      <w:r w:rsidR="00B75A3E">
        <w:rPr>
          <w:rFonts w:asciiTheme="minorHAnsi" w:hAnsiTheme="minorHAnsi"/>
          <w:sz w:val="24"/>
        </w:rPr>
        <w:t xml:space="preserve">e to </w:t>
      </w:r>
      <w:r w:rsidRPr="00231CB8">
        <w:rPr>
          <w:rFonts w:asciiTheme="minorHAnsi" w:hAnsiTheme="minorHAnsi"/>
          <w:sz w:val="24"/>
        </w:rPr>
        <w:t xml:space="preserve">David Clark former Chair of the Security Commonwealth and ASIS (UK Chapter), </w:t>
      </w:r>
      <w:r w:rsidR="000B0794">
        <w:rPr>
          <w:rFonts w:asciiTheme="minorHAnsi" w:hAnsiTheme="minorHAnsi"/>
          <w:sz w:val="24"/>
        </w:rPr>
        <w:t xml:space="preserve">also </w:t>
      </w:r>
      <w:r w:rsidRPr="00231CB8">
        <w:rPr>
          <w:rFonts w:asciiTheme="minorHAnsi" w:hAnsiTheme="minorHAnsi"/>
          <w:sz w:val="24"/>
        </w:rPr>
        <w:t xml:space="preserve">serves as a legacy, building upon David Clark’s </w:t>
      </w:r>
      <w:r w:rsidR="007C49B9">
        <w:rPr>
          <w:rFonts w:asciiTheme="minorHAnsi" w:hAnsiTheme="minorHAnsi"/>
          <w:sz w:val="24"/>
        </w:rPr>
        <w:t xml:space="preserve">commitment </w:t>
      </w:r>
      <w:r w:rsidRPr="00231CB8">
        <w:rPr>
          <w:rFonts w:asciiTheme="minorHAnsi" w:hAnsiTheme="minorHAnsi"/>
          <w:sz w:val="24"/>
        </w:rPr>
        <w:t xml:space="preserve">to encourage continuous improvement within the UK security sector before his untimely death in 2019. </w:t>
      </w:r>
    </w:p>
    <w:p w14:paraId="7DB6C279" w14:textId="2155F472" w:rsidR="007C6DCE" w:rsidRDefault="00D06B60">
      <w:pPr>
        <w:spacing w:after="243"/>
        <w:ind w:left="-5" w:right="0"/>
        <w:rPr>
          <w:rFonts w:asciiTheme="minorHAnsi" w:hAnsiTheme="minorHAnsi"/>
          <w:sz w:val="24"/>
        </w:rPr>
      </w:pPr>
      <w:r w:rsidRPr="00231CB8">
        <w:rPr>
          <w:rFonts w:asciiTheme="minorHAnsi" w:hAnsiTheme="minorHAnsi"/>
          <w:sz w:val="24"/>
        </w:rPr>
        <w:t xml:space="preserve">The </w:t>
      </w:r>
      <w:r w:rsidRPr="00231CB8">
        <w:rPr>
          <w:rFonts w:asciiTheme="minorHAnsi" w:hAnsiTheme="minorHAnsi"/>
          <w:i/>
          <w:sz w:val="24"/>
        </w:rPr>
        <w:t>‘David Clark CPP PCI PSP FISRM FinstLM Award for Exceptional Contribution to the UK Security Sector</w:t>
      </w:r>
      <w:r w:rsidR="00672F31" w:rsidRPr="00231CB8">
        <w:rPr>
          <w:rFonts w:asciiTheme="minorHAnsi" w:hAnsiTheme="minorHAnsi"/>
          <w:i/>
          <w:sz w:val="24"/>
        </w:rPr>
        <w:t>,’</w:t>
      </w:r>
      <w:r w:rsidRPr="00231CB8">
        <w:rPr>
          <w:rFonts w:asciiTheme="minorHAnsi" w:hAnsiTheme="minorHAnsi"/>
          <w:sz w:val="24"/>
        </w:rPr>
        <w:t xml:space="preserve"> known as the ‘</w:t>
      </w:r>
      <w:r w:rsidRPr="00C46762">
        <w:rPr>
          <w:rFonts w:asciiTheme="minorHAnsi" w:hAnsiTheme="minorHAnsi"/>
          <w:b/>
          <w:bCs/>
          <w:sz w:val="24"/>
        </w:rPr>
        <w:t>David Clark Award</w:t>
      </w:r>
      <w:r w:rsidR="00672F31" w:rsidRPr="00C46762">
        <w:rPr>
          <w:rFonts w:asciiTheme="minorHAnsi" w:hAnsiTheme="minorHAnsi"/>
          <w:b/>
          <w:bCs/>
          <w:sz w:val="24"/>
        </w:rPr>
        <w:t>,’</w:t>
      </w:r>
      <w:r w:rsidRPr="00231CB8">
        <w:rPr>
          <w:rFonts w:asciiTheme="minorHAnsi" w:hAnsiTheme="minorHAnsi"/>
          <w:sz w:val="24"/>
        </w:rPr>
        <w:t xml:space="preserve"> first implemented in 2021, is an annual award owned and administered by the UK Security Commonwealth (SyCom). </w:t>
      </w:r>
    </w:p>
    <w:p w14:paraId="707BA042" w14:textId="65844EF8" w:rsidR="00923B81" w:rsidRPr="00231CB8" w:rsidRDefault="00D06B60">
      <w:pPr>
        <w:spacing w:after="243"/>
        <w:ind w:left="-5" w:right="0"/>
        <w:rPr>
          <w:rFonts w:asciiTheme="minorHAnsi" w:hAnsiTheme="minorHAnsi"/>
          <w:sz w:val="24"/>
        </w:rPr>
      </w:pPr>
      <w:r w:rsidRPr="00231CB8">
        <w:rPr>
          <w:rFonts w:asciiTheme="minorHAnsi" w:hAnsiTheme="minorHAnsi"/>
          <w:sz w:val="24"/>
        </w:rPr>
        <w:t xml:space="preserve">Its purpose is to recognise exceptional voluntary contributions, made by individuals and groups, </w:t>
      </w:r>
      <w:r w:rsidR="00BA7574">
        <w:rPr>
          <w:rFonts w:asciiTheme="minorHAnsi" w:hAnsiTheme="minorHAnsi"/>
          <w:sz w:val="24"/>
        </w:rPr>
        <w:t>in</w:t>
      </w:r>
      <w:r w:rsidRPr="00231CB8">
        <w:rPr>
          <w:rFonts w:asciiTheme="minorHAnsi" w:hAnsiTheme="minorHAnsi"/>
          <w:sz w:val="24"/>
        </w:rPr>
        <w:t xml:space="preserve"> the UK security sector and to </w:t>
      </w:r>
      <w:r w:rsidR="003A7E75">
        <w:rPr>
          <w:rFonts w:asciiTheme="minorHAnsi" w:hAnsiTheme="minorHAnsi"/>
          <w:sz w:val="24"/>
        </w:rPr>
        <w:t xml:space="preserve">highlight and </w:t>
      </w:r>
      <w:r w:rsidRPr="00231CB8">
        <w:rPr>
          <w:rFonts w:asciiTheme="minorHAnsi" w:hAnsiTheme="minorHAnsi"/>
          <w:sz w:val="24"/>
        </w:rPr>
        <w:t>encourage continuous improvement</w:t>
      </w:r>
      <w:r w:rsidR="001442D3">
        <w:rPr>
          <w:rFonts w:asciiTheme="minorHAnsi" w:hAnsiTheme="minorHAnsi"/>
          <w:sz w:val="24"/>
        </w:rPr>
        <w:t>.</w:t>
      </w:r>
    </w:p>
    <w:p w14:paraId="36C7125A" w14:textId="58FA82BA" w:rsidR="001626B8" w:rsidRPr="00231CB8" w:rsidRDefault="00D06B60">
      <w:pPr>
        <w:pStyle w:val="Heading1"/>
        <w:ind w:left="-5" w:right="0"/>
        <w:rPr>
          <w:rFonts w:asciiTheme="minorHAnsi" w:hAnsiTheme="minorHAnsi"/>
          <w:sz w:val="24"/>
        </w:rPr>
      </w:pPr>
      <w:r w:rsidRPr="00231CB8">
        <w:rPr>
          <w:rFonts w:asciiTheme="minorHAnsi" w:hAnsiTheme="minorHAnsi"/>
          <w:sz w:val="24"/>
        </w:rPr>
        <w:t>Criteria for entry</w:t>
      </w:r>
    </w:p>
    <w:p w14:paraId="0E17D779" w14:textId="0A588F4F" w:rsidR="001626B8" w:rsidRPr="00231CB8" w:rsidRDefault="00D06B60">
      <w:pPr>
        <w:spacing w:after="180"/>
        <w:ind w:left="-5" w:right="0"/>
        <w:rPr>
          <w:rFonts w:asciiTheme="minorHAnsi" w:hAnsiTheme="minorHAnsi"/>
          <w:sz w:val="24"/>
        </w:rPr>
      </w:pPr>
      <w:r w:rsidRPr="00231CB8">
        <w:rPr>
          <w:rFonts w:asciiTheme="minorHAnsi" w:hAnsiTheme="minorHAnsi"/>
          <w:sz w:val="24"/>
        </w:rPr>
        <w:t>There are two David Clark Awards</w:t>
      </w:r>
      <w:r w:rsidR="00902E94">
        <w:rPr>
          <w:rFonts w:asciiTheme="minorHAnsi" w:hAnsiTheme="minorHAnsi"/>
          <w:sz w:val="24"/>
        </w:rPr>
        <w:t xml:space="preserve"> </w:t>
      </w:r>
      <w:r w:rsidR="00AA2741">
        <w:rPr>
          <w:rFonts w:asciiTheme="minorHAnsi" w:hAnsiTheme="minorHAnsi"/>
          <w:sz w:val="24"/>
        </w:rPr>
        <w:t>categories:</w:t>
      </w:r>
      <w:r w:rsidRPr="00231CB8">
        <w:rPr>
          <w:rFonts w:asciiTheme="minorHAnsi" w:hAnsiTheme="minorHAnsi"/>
          <w:sz w:val="24"/>
        </w:rPr>
        <w:t xml:space="preserve"> </w:t>
      </w:r>
    </w:p>
    <w:p w14:paraId="43B1E917" w14:textId="77777777" w:rsidR="001626B8" w:rsidRPr="00AA2741" w:rsidRDefault="00D06B60" w:rsidP="00AA2741">
      <w:pPr>
        <w:pStyle w:val="ListParagraph"/>
        <w:numPr>
          <w:ilvl w:val="0"/>
          <w:numId w:val="3"/>
        </w:numPr>
        <w:ind w:right="0"/>
        <w:rPr>
          <w:rFonts w:asciiTheme="minorHAnsi" w:hAnsiTheme="minorHAnsi"/>
          <w:sz w:val="24"/>
        </w:rPr>
      </w:pPr>
      <w:r w:rsidRPr="00AA2741">
        <w:rPr>
          <w:rFonts w:asciiTheme="minorHAnsi" w:hAnsiTheme="minorHAnsi"/>
          <w:sz w:val="24"/>
        </w:rPr>
        <w:t xml:space="preserve">Any individual on the recommendation of a SyCom membership organisation. </w:t>
      </w:r>
    </w:p>
    <w:p w14:paraId="1B47F0AC" w14:textId="77777777" w:rsidR="001626B8" w:rsidRPr="00AA2741" w:rsidRDefault="00D06B60" w:rsidP="00AA2741">
      <w:pPr>
        <w:pStyle w:val="ListParagraph"/>
        <w:numPr>
          <w:ilvl w:val="0"/>
          <w:numId w:val="3"/>
        </w:numPr>
        <w:spacing w:after="156"/>
        <w:ind w:right="0"/>
        <w:rPr>
          <w:rFonts w:asciiTheme="minorHAnsi" w:hAnsiTheme="minorHAnsi"/>
          <w:sz w:val="24"/>
        </w:rPr>
      </w:pPr>
      <w:r w:rsidRPr="00AA2741">
        <w:rPr>
          <w:rFonts w:asciiTheme="minorHAnsi" w:hAnsiTheme="minorHAnsi"/>
          <w:sz w:val="24"/>
        </w:rPr>
        <w:t xml:space="preserve">Any programme or initiative, including cross-organisational programmes and initiatives, on the recommendation of a SyCom member organisation. </w:t>
      </w:r>
    </w:p>
    <w:p w14:paraId="31E8BDBE" w14:textId="79676A68" w:rsidR="001626B8" w:rsidRPr="00231CB8" w:rsidRDefault="004A0C83" w:rsidP="004F261D">
      <w:pPr>
        <w:tabs>
          <w:tab w:val="left" w:pos="3261"/>
        </w:tabs>
        <w:spacing w:after="243"/>
        <w:ind w:left="-5" w:righ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Completed n</w:t>
      </w:r>
      <w:r w:rsidR="00D06B60" w:rsidRPr="00231CB8">
        <w:rPr>
          <w:rFonts w:asciiTheme="minorHAnsi" w:hAnsiTheme="minorHAnsi"/>
          <w:sz w:val="24"/>
        </w:rPr>
        <w:t xml:space="preserve">ominations, including self-nominations, </w:t>
      </w:r>
      <w:r>
        <w:rPr>
          <w:rFonts w:asciiTheme="minorHAnsi" w:hAnsiTheme="minorHAnsi"/>
          <w:sz w:val="24"/>
        </w:rPr>
        <w:t xml:space="preserve">will </w:t>
      </w:r>
      <w:r w:rsidR="00D06B60" w:rsidRPr="00231CB8">
        <w:rPr>
          <w:rFonts w:asciiTheme="minorHAnsi" w:hAnsiTheme="minorHAnsi"/>
          <w:sz w:val="24"/>
        </w:rPr>
        <w:t xml:space="preserve">be approved by relevant SyCom membership bodies and forwarded by email to </w:t>
      </w:r>
      <w:r w:rsidR="00D06B60" w:rsidRPr="00231CB8">
        <w:rPr>
          <w:rFonts w:asciiTheme="minorHAnsi" w:hAnsiTheme="minorHAnsi"/>
          <w:color w:val="0563C1"/>
          <w:sz w:val="24"/>
          <w:u w:val="single" w:color="0563C1"/>
        </w:rPr>
        <w:t>awards@securitycommonwealth.org</w:t>
      </w:r>
      <w:r w:rsidR="00D06B60" w:rsidRPr="00231CB8">
        <w:rPr>
          <w:rFonts w:asciiTheme="minorHAnsi" w:hAnsiTheme="minorHAnsi"/>
          <w:color w:val="0563C1"/>
          <w:sz w:val="24"/>
        </w:rPr>
        <w:t xml:space="preserve"> </w:t>
      </w:r>
      <w:r w:rsidR="004F261D" w:rsidRPr="004F261D">
        <w:rPr>
          <w:rFonts w:asciiTheme="minorHAnsi" w:hAnsiTheme="minorHAnsi"/>
          <w:color w:val="auto"/>
          <w:sz w:val="24"/>
        </w:rPr>
        <w:t xml:space="preserve">by/no later than </w:t>
      </w:r>
      <w:r w:rsidR="00A934A6" w:rsidRPr="004F261D">
        <w:rPr>
          <w:rFonts w:asciiTheme="minorHAnsi" w:hAnsiTheme="minorHAnsi"/>
          <w:color w:val="auto"/>
          <w:sz w:val="24"/>
        </w:rPr>
        <w:t>2</w:t>
      </w:r>
      <w:r w:rsidR="00A934A6" w:rsidRPr="004F261D">
        <w:rPr>
          <w:rFonts w:asciiTheme="minorHAnsi" w:hAnsiTheme="minorHAnsi"/>
          <w:color w:val="auto"/>
          <w:sz w:val="24"/>
          <w:vertAlign w:val="superscript"/>
        </w:rPr>
        <w:t>nd</w:t>
      </w:r>
      <w:r w:rsidR="00A934A6" w:rsidRPr="004F261D">
        <w:rPr>
          <w:rFonts w:asciiTheme="minorHAnsi" w:hAnsiTheme="minorHAnsi"/>
          <w:color w:val="auto"/>
          <w:sz w:val="24"/>
        </w:rPr>
        <w:t xml:space="preserve"> October 2026.</w:t>
      </w:r>
    </w:p>
    <w:p w14:paraId="7DF2FEC3" w14:textId="77777777" w:rsidR="007C6DCE" w:rsidRDefault="007C6DCE">
      <w:pPr>
        <w:pStyle w:val="Heading1"/>
        <w:ind w:left="-5" w:right="0"/>
        <w:rPr>
          <w:rFonts w:asciiTheme="minorHAnsi" w:hAnsiTheme="minorHAnsi"/>
          <w:sz w:val="24"/>
        </w:rPr>
      </w:pPr>
    </w:p>
    <w:p w14:paraId="46D20D07" w14:textId="77777777" w:rsidR="007C6DCE" w:rsidRDefault="007C6DCE">
      <w:pPr>
        <w:pStyle w:val="Heading1"/>
        <w:ind w:left="-5" w:right="0"/>
        <w:rPr>
          <w:rFonts w:asciiTheme="minorHAnsi" w:hAnsiTheme="minorHAnsi"/>
          <w:sz w:val="24"/>
        </w:rPr>
      </w:pPr>
    </w:p>
    <w:p w14:paraId="48C3F1E6" w14:textId="6C5F11BC" w:rsidR="001626B8" w:rsidRPr="00231CB8" w:rsidRDefault="00AC18D4">
      <w:pPr>
        <w:pStyle w:val="Heading1"/>
        <w:ind w:left="-5" w:righ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Nominations and </w:t>
      </w:r>
      <w:r w:rsidR="00D06B60" w:rsidRPr="00231CB8">
        <w:rPr>
          <w:rFonts w:asciiTheme="minorHAnsi" w:hAnsiTheme="minorHAnsi"/>
          <w:sz w:val="24"/>
        </w:rPr>
        <w:t xml:space="preserve">Adjudication </w:t>
      </w:r>
    </w:p>
    <w:p w14:paraId="049823B2" w14:textId="46715F86" w:rsidR="00AF039C" w:rsidRPr="00AF039C" w:rsidRDefault="00D06B60" w:rsidP="00AF039C">
      <w:pPr>
        <w:spacing w:after="151" w:line="264" w:lineRule="auto"/>
        <w:ind w:left="-5" w:right="0"/>
        <w:rPr>
          <w:sz w:val="24"/>
        </w:rPr>
      </w:pPr>
      <w:r w:rsidRPr="00231CB8">
        <w:rPr>
          <w:rFonts w:asciiTheme="minorHAnsi" w:hAnsiTheme="minorHAnsi"/>
          <w:sz w:val="24"/>
        </w:rPr>
        <w:t xml:space="preserve">Objective adjudication </w:t>
      </w:r>
      <w:r w:rsidR="003A229B">
        <w:rPr>
          <w:rFonts w:asciiTheme="minorHAnsi" w:hAnsiTheme="minorHAnsi"/>
          <w:sz w:val="24"/>
        </w:rPr>
        <w:t xml:space="preserve">will </w:t>
      </w:r>
      <w:r w:rsidR="00672F31">
        <w:rPr>
          <w:rFonts w:asciiTheme="minorHAnsi" w:hAnsiTheme="minorHAnsi"/>
          <w:sz w:val="24"/>
        </w:rPr>
        <w:t>be undertaken</w:t>
      </w:r>
      <w:r w:rsidRPr="00231CB8">
        <w:rPr>
          <w:rFonts w:asciiTheme="minorHAnsi" w:hAnsiTheme="minorHAnsi"/>
          <w:sz w:val="24"/>
        </w:rPr>
        <w:t xml:space="preserve"> by a panel comprising Security Commonwealth membership organisations and other industry professionals, overseen by a Security Commonwealth moderating panel. </w:t>
      </w:r>
      <w:r w:rsidR="00AF039C">
        <w:rPr>
          <w:rFonts w:asciiTheme="minorHAnsi" w:hAnsiTheme="minorHAnsi"/>
          <w:sz w:val="24"/>
        </w:rPr>
        <w:t xml:space="preserve">In </w:t>
      </w:r>
      <w:r w:rsidR="00A934A6">
        <w:rPr>
          <w:rFonts w:asciiTheme="minorHAnsi" w:hAnsiTheme="minorHAnsi"/>
          <w:sz w:val="24"/>
        </w:rPr>
        <w:t>addition,</w:t>
      </w:r>
      <w:r w:rsidR="00AF039C">
        <w:rPr>
          <w:rFonts w:asciiTheme="minorHAnsi" w:hAnsiTheme="minorHAnsi"/>
          <w:sz w:val="24"/>
        </w:rPr>
        <w:t xml:space="preserve"> a</w:t>
      </w:r>
      <w:r w:rsidR="00AF039C" w:rsidRPr="00AF039C">
        <w:rPr>
          <w:sz w:val="24"/>
        </w:rPr>
        <w:t xml:space="preserve">n independent adjudicator will be invited to demonstrate consistency and transparency. </w:t>
      </w:r>
    </w:p>
    <w:p w14:paraId="128211C3" w14:textId="5B9E036F" w:rsidR="007621DB" w:rsidRDefault="007621DB" w:rsidP="007621DB">
      <w:pPr>
        <w:spacing w:after="100" w:afterAutospacing="1"/>
        <w:ind w:left="-5" w:right="0"/>
        <w:rPr>
          <w:rFonts w:asciiTheme="minorHAnsi" w:hAnsiTheme="minorHAnsi"/>
          <w:sz w:val="24"/>
        </w:rPr>
      </w:pPr>
    </w:p>
    <w:p w14:paraId="2023D029" w14:textId="78D4F974" w:rsidR="001626B8" w:rsidRPr="00231CB8" w:rsidRDefault="00D06B60" w:rsidP="00BA364C">
      <w:pPr>
        <w:spacing w:after="100" w:afterAutospacing="1"/>
        <w:ind w:left="-5" w:right="0"/>
        <w:rPr>
          <w:rFonts w:asciiTheme="minorHAnsi" w:hAnsiTheme="minorHAnsi"/>
          <w:sz w:val="24"/>
        </w:rPr>
      </w:pPr>
      <w:r w:rsidRPr="00231CB8">
        <w:rPr>
          <w:rFonts w:asciiTheme="minorHAnsi" w:hAnsiTheme="minorHAnsi"/>
          <w:sz w:val="24"/>
        </w:rPr>
        <w:t xml:space="preserve">Entries </w:t>
      </w:r>
      <w:r w:rsidR="000028F2">
        <w:rPr>
          <w:rFonts w:asciiTheme="minorHAnsi" w:hAnsiTheme="minorHAnsi"/>
          <w:sz w:val="24"/>
        </w:rPr>
        <w:t xml:space="preserve">will </w:t>
      </w:r>
      <w:r w:rsidR="007621DB">
        <w:rPr>
          <w:rFonts w:asciiTheme="minorHAnsi" w:hAnsiTheme="minorHAnsi"/>
          <w:sz w:val="24"/>
        </w:rPr>
        <w:t xml:space="preserve">be </w:t>
      </w:r>
      <w:r w:rsidR="007621DB" w:rsidRPr="00231CB8">
        <w:rPr>
          <w:rFonts w:asciiTheme="minorHAnsi" w:hAnsiTheme="minorHAnsi"/>
          <w:sz w:val="24"/>
        </w:rPr>
        <w:t>judged</w:t>
      </w:r>
      <w:r w:rsidRPr="00231CB8">
        <w:rPr>
          <w:rFonts w:asciiTheme="minorHAnsi" w:hAnsiTheme="minorHAnsi"/>
          <w:sz w:val="24"/>
        </w:rPr>
        <w:t xml:space="preserve"> according to the following criteria based on the Security Commonwealth’s High-level Aims and Objectives</w:t>
      </w:r>
      <w:r w:rsidR="00425984">
        <w:rPr>
          <w:rFonts w:asciiTheme="minorHAnsi" w:hAnsiTheme="minorHAnsi"/>
          <w:sz w:val="24"/>
        </w:rPr>
        <w:t xml:space="preserve"> – please </w:t>
      </w:r>
      <w:r w:rsidR="009546D8">
        <w:rPr>
          <w:rFonts w:asciiTheme="minorHAnsi" w:hAnsiTheme="minorHAnsi"/>
          <w:sz w:val="24"/>
        </w:rPr>
        <w:t xml:space="preserve">ensure to </w:t>
      </w:r>
      <w:r w:rsidR="00873F9F">
        <w:rPr>
          <w:rFonts w:asciiTheme="minorHAnsi" w:hAnsiTheme="minorHAnsi"/>
          <w:sz w:val="24"/>
        </w:rPr>
        <w:t>reflect each 1 to 6 criteria</w:t>
      </w:r>
      <w:r w:rsidR="00685EEF">
        <w:rPr>
          <w:rFonts w:asciiTheme="minorHAnsi" w:hAnsiTheme="minorHAnsi"/>
          <w:sz w:val="24"/>
        </w:rPr>
        <w:t xml:space="preserve"> </w:t>
      </w:r>
      <w:r w:rsidR="00BA364C">
        <w:rPr>
          <w:rFonts w:asciiTheme="minorHAnsi" w:hAnsiTheme="minorHAnsi"/>
          <w:sz w:val="24"/>
        </w:rPr>
        <w:t>elements</w:t>
      </w:r>
      <w:r w:rsidR="00873F9F">
        <w:rPr>
          <w:rFonts w:asciiTheme="minorHAnsi" w:hAnsiTheme="minorHAnsi"/>
          <w:sz w:val="24"/>
        </w:rPr>
        <w:t xml:space="preserve"> </w:t>
      </w:r>
      <w:r w:rsidR="00C435AE">
        <w:rPr>
          <w:rFonts w:asciiTheme="minorHAnsi" w:hAnsiTheme="minorHAnsi"/>
          <w:sz w:val="24"/>
        </w:rPr>
        <w:t xml:space="preserve">below </w:t>
      </w:r>
      <w:r w:rsidR="00873F9F">
        <w:rPr>
          <w:rFonts w:asciiTheme="minorHAnsi" w:hAnsiTheme="minorHAnsi"/>
          <w:sz w:val="24"/>
        </w:rPr>
        <w:t xml:space="preserve">in your </w:t>
      </w:r>
      <w:r w:rsidR="00A934A6">
        <w:rPr>
          <w:rFonts w:asciiTheme="minorHAnsi" w:hAnsiTheme="minorHAnsi"/>
          <w:sz w:val="24"/>
        </w:rPr>
        <w:t>nomination.</w:t>
      </w:r>
      <w:r w:rsidR="00873F9F">
        <w:rPr>
          <w:rFonts w:asciiTheme="minorHAnsi" w:hAnsiTheme="minorHAnsi"/>
          <w:sz w:val="24"/>
        </w:rPr>
        <w:t xml:space="preserve"> </w:t>
      </w:r>
    </w:p>
    <w:p w14:paraId="18F572F0" w14:textId="242F084A" w:rsidR="001626B8" w:rsidRPr="00AC18D4" w:rsidRDefault="00D06B60" w:rsidP="00AC18D4">
      <w:pPr>
        <w:pStyle w:val="ListParagraph"/>
        <w:numPr>
          <w:ilvl w:val="0"/>
          <w:numId w:val="6"/>
        </w:numPr>
        <w:spacing w:after="0"/>
        <w:ind w:right="0"/>
        <w:jc w:val="left"/>
        <w:rPr>
          <w:rFonts w:asciiTheme="minorHAnsi" w:hAnsiTheme="minorHAnsi"/>
          <w:sz w:val="24"/>
        </w:rPr>
      </w:pPr>
      <w:r w:rsidRPr="00AC18D4">
        <w:rPr>
          <w:rFonts w:asciiTheme="minorHAnsi" w:hAnsiTheme="minorHAnsi"/>
          <w:sz w:val="24"/>
        </w:rPr>
        <w:t xml:space="preserve">Achieves effective ‘Collaboration, cooperation and </w:t>
      </w:r>
      <w:r w:rsidR="00A934A6" w:rsidRPr="00AC18D4">
        <w:rPr>
          <w:rFonts w:asciiTheme="minorHAnsi" w:hAnsiTheme="minorHAnsi"/>
          <w:sz w:val="24"/>
        </w:rPr>
        <w:t>communication</w:t>
      </w:r>
      <w:r w:rsidR="00672F31" w:rsidRPr="00AC18D4">
        <w:rPr>
          <w:rFonts w:asciiTheme="minorHAnsi" w:hAnsiTheme="minorHAnsi"/>
          <w:sz w:val="24"/>
        </w:rPr>
        <w:t>.’</w:t>
      </w:r>
      <w:r w:rsidRPr="00AC18D4">
        <w:rPr>
          <w:rFonts w:asciiTheme="minorHAnsi" w:hAnsiTheme="minorHAnsi"/>
          <w:sz w:val="24"/>
        </w:rPr>
        <w:t xml:space="preserve"> </w:t>
      </w:r>
    </w:p>
    <w:p w14:paraId="1B4723F4" w14:textId="1E6700C5" w:rsidR="001626B8" w:rsidRPr="00AC18D4" w:rsidRDefault="00D06B60" w:rsidP="00AC18D4">
      <w:pPr>
        <w:pStyle w:val="ListParagraph"/>
        <w:numPr>
          <w:ilvl w:val="0"/>
          <w:numId w:val="6"/>
        </w:numPr>
        <w:ind w:right="0"/>
        <w:jc w:val="left"/>
        <w:rPr>
          <w:rFonts w:asciiTheme="minorHAnsi" w:hAnsiTheme="minorHAnsi"/>
          <w:sz w:val="24"/>
        </w:rPr>
      </w:pPr>
      <w:r w:rsidRPr="00AC18D4">
        <w:rPr>
          <w:rFonts w:asciiTheme="minorHAnsi" w:hAnsiTheme="minorHAnsi"/>
          <w:sz w:val="24"/>
        </w:rPr>
        <w:t xml:space="preserve">Shares good practices and promotes continuous </w:t>
      </w:r>
      <w:r w:rsidR="00A934A6" w:rsidRPr="00AC18D4">
        <w:rPr>
          <w:rFonts w:asciiTheme="minorHAnsi" w:hAnsiTheme="minorHAnsi"/>
          <w:sz w:val="24"/>
        </w:rPr>
        <w:t>improvement.</w:t>
      </w:r>
      <w:r w:rsidRPr="00AC18D4">
        <w:rPr>
          <w:rFonts w:asciiTheme="minorHAnsi" w:hAnsiTheme="minorHAnsi"/>
          <w:sz w:val="24"/>
        </w:rPr>
        <w:t xml:space="preserve"> </w:t>
      </w:r>
    </w:p>
    <w:p w14:paraId="133AF50D" w14:textId="10D630F2" w:rsidR="001626B8" w:rsidRPr="00AC18D4" w:rsidRDefault="00D06B60" w:rsidP="00AC18D4">
      <w:pPr>
        <w:pStyle w:val="ListParagraph"/>
        <w:numPr>
          <w:ilvl w:val="0"/>
          <w:numId w:val="6"/>
        </w:numPr>
        <w:ind w:right="0"/>
        <w:jc w:val="left"/>
        <w:rPr>
          <w:rFonts w:asciiTheme="minorHAnsi" w:hAnsiTheme="minorHAnsi"/>
          <w:sz w:val="24"/>
        </w:rPr>
      </w:pPr>
      <w:r w:rsidRPr="00AC18D4">
        <w:rPr>
          <w:rFonts w:asciiTheme="minorHAnsi" w:hAnsiTheme="minorHAnsi"/>
          <w:sz w:val="24"/>
        </w:rPr>
        <w:t xml:space="preserve">Supports industry development and </w:t>
      </w:r>
      <w:r w:rsidR="00A934A6" w:rsidRPr="00AC18D4">
        <w:rPr>
          <w:rFonts w:asciiTheme="minorHAnsi" w:hAnsiTheme="minorHAnsi"/>
          <w:sz w:val="24"/>
        </w:rPr>
        <w:t>engagement.</w:t>
      </w:r>
      <w:r w:rsidRPr="00AC18D4">
        <w:rPr>
          <w:rFonts w:asciiTheme="minorHAnsi" w:hAnsiTheme="minorHAnsi"/>
          <w:sz w:val="24"/>
        </w:rPr>
        <w:t xml:space="preserve"> </w:t>
      </w:r>
    </w:p>
    <w:p w14:paraId="57D7AA0B" w14:textId="16A9CCEA" w:rsidR="001626B8" w:rsidRPr="00AC18D4" w:rsidRDefault="00D06B60" w:rsidP="00AC18D4">
      <w:pPr>
        <w:pStyle w:val="ListParagraph"/>
        <w:numPr>
          <w:ilvl w:val="0"/>
          <w:numId w:val="6"/>
        </w:numPr>
        <w:ind w:right="0"/>
        <w:jc w:val="left"/>
        <w:rPr>
          <w:rFonts w:asciiTheme="minorHAnsi" w:hAnsiTheme="minorHAnsi"/>
          <w:sz w:val="24"/>
        </w:rPr>
      </w:pPr>
      <w:r w:rsidRPr="00AC18D4">
        <w:rPr>
          <w:rFonts w:asciiTheme="minorHAnsi" w:hAnsiTheme="minorHAnsi"/>
          <w:sz w:val="24"/>
        </w:rPr>
        <w:t xml:space="preserve">Brings the UK security profession together – ‘Stronger </w:t>
      </w:r>
      <w:r w:rsidR="00A934A6" w:rsidRPr="00AC18D4">
        <w:rPr>
          <w:rFonts w:asciiTheme="minorHAnsi" w:hAnsiTheme="minorHAnsi"/>
          <w:sz w:val="24"/>
        </w:rPr>
        <w:t>Together</w:t>
      </w:r>
      <w:r w:rsidR="00672F31" w:rsidRPr="00AC18D4">
        <w:rPr>
          <w:rFonts w:asciiTheme="minorHAnsi" w:hAnsiTheme="minorHAnsi"/>
          <w:sz w:val="24"/>
        </w:rPr>
        <w:t>.’</w:t>
      </w:r>
      <w:r w:rsidRPr="00AC18D4">
        <w:rPr>
          <w:rFonts w:asciiTheme="minorHAnsi" w:hAnsiTheme="minorHAnsi"/>
          <w:sz w:val="24"/>
        </w:rPr>
        <w:t xml:space="preserve"> </w:t>
      </w:r>
    </w:p>
    <w:p w14:paraId="07A35C4A" w14:textId="3B9341CF" w:rsidR="001626B8" w:rsidRPr="00AC18D4" w:rsidRDefault="00D06B60" w:rsidP="00AC18D4">
      <w:pPr>
        <w:pStyle w:val="ListParagraph"/>
        <w:numPr>
          <w:ilvl w:val="0"/>
          <w:numId w:val="6"/>
        </w:numPr>
        <w:spacing w:after="0"/>
        <w:ind w:right="0"/>
        <w:jc w:val="left"/>
        <w:rPr>
          <w:rFonts w:asciiTheme="minorHAnsi" w:hAnsiTheme="minorHAnsi"/>
          <w:sz w:val="24"/>
        </w:rPr>
      </w:pPr>
      <w:r w:rsidRPr="00AC18D4">
        <w:rPr>
          <w:rFonts w:asciiTheme="minorHAnsi" w:hAnsiTheme="minorHAnsi"/>
          <w:sz w:val="24"/>
        </w:rPr>
        <w:t xml:space="preserve">Demonstrates SyCom’s commitment to Equity, </w:t>
      </w:r>
      <w:r w:rsidR="00672F31" w:rsidRPr="00AC18D4">
        <w:rPr>
          <w:rFonts w:asciiTheme="minorHAnsi" w:hAnsiTheme="minorHAnsi"/>
          <w:sz w:val="24"/>
        </w:rPr>
        <w:t>Diversity,</w:t>
      </w:r>
      <w:r w:rsidRPr="00AC18D4">
        <w:rPr>
          <w:rFonts w:asciiTheme="minorHAnsi" w:hAnsiTheme="minorHAnsi"/>
          <w:sz w:val="24"/>
        </w:rPr>
        <w:t xml:space="preserve"> and Inclusion </w:t>
      </w:r>
    </w:p>
    <w:p w14:paraId="211832C4" w14:textId="7ADE4FDA" w:rsidR="001626B8" w:rsidRPr="00AC18D4" w:rsidRDefault="00D06B60" w:rsidP="00AC18D4">
      <w:pPr>
        <w:pStyle w:val="ListParagraph"/>
        <w:numPr>
          <w:ilvl w:val="0"/>
          <w:numId w:val="6"/>
        </w:numPr>
        <w:spacing w:after="134"/>
        <w:ind w:right="0"/>
        <w:jc w:val="left"/>
        <w:rPr>
          <w:rFonts w:asciiTheme="minorHAnsi" w:hAnsiTheme="minorHAnsi"/>
          <w:sz w:val="24"/>
        </w:rPr>
      </w:pPr>
      <w:r w:rsidRPr="00AC18D4">
        <w:rPr>
          <w:rFonts w:asciiTheme="minorHAnsi" w:hAnsiTheme="minorHAnsi"/>
          <w:sz w:val="24"/>
        </w:rPr>
        <w:t xml:space="preserve">Provides evidence of ‘exceptional contribution to the UK Security </w:t>
      </w:r>
      <w:r w:rsidR="00A934A6" w:rsidRPr="00AC18D4">
        <w:rPr>
          <w:rFonts w:asciiTheme="minorHAnsi" w:hAnsiTheme="minorHAnsi"/>
          <w:sz w:val="24"/>
        </w:rPr>
        <w:t>Sector</w:t>
      </w:r>
      <w:r w:rsidR="00672F31" w:rsidRPr="00AC18D4">
        <w:rPr>
          <w:rFonts w:asciiTheme="minorHAnsi" w:hAnsiTheme="minorHAnsi"/>
          <w:sz w:val="24"/>
        </w:rPr>
        <w:t>.’</w:t>
      </w:r>
      <w:r w:rsidRPr="00AC18D4">
        <w:rPr>
          <w:rFonts w:asciiTheme="minorHAnsi" w:hAnsiTheme="minorHAnsi"/>
          <w:sz w:val="24"/>
        </w:rPr>
        <w:t xml:space="preserve"> </w:t>
      </w:r>
    </w:p>
    <w:p w14:paraId="10AE11F6" w14:textId="77777777" w:rsidR="00F342C8" w:rsidRDefault="00D06B60" w:rsidP="00F342C8">
      <w:pPr>
        <w:spacing w:after="235" w:line="261" w:lineRule="auto"/>
        <w:ind w:left="0" w:right="0" w:firstLine="0"/>
        <w:jc w:val="left"/>
        <w:rPr>
          <w:rFonts w:asciiTheme="minorHAnsi" w:hAnsiTheme="minorHAnsi"/>
          <w:i/>
          <w:sz w:val="24"/>
        </w:rPr>
      </w:pPr>
      <w:r w:rsidRPr="00231CB8">
        <w:rPr>
          <w:rFonts w:asciiTheme="minorHAnsi" w:hAnsiTheme="minorHAnsi"/>
          <w:i/>
          <w:sz w:val="24"/>
        </w:rPr>
        <w:t xml:space="preserve">NB: Commercially focused </w:t>
      </w:r>
      <w:r w:rsidR="00C44577">
        <w:rPr>
          <w:rFonts w:asciiTheme="minorHAnsi" w:hAnsiTheme="minorHAnsi"/>
          <w:i/>
          <w:sz w:val="24"/>
        </w:rPr>
        <w:t xml:space="preserve">applications </w:t>
      </w:r>
      <w:r w:rsidR="007C627E">
        <w:rPr>
          <w:rFonts w:asciiTheme="minorHAnsi" w:hAnsiTheme="minorHAnsi"/>
          <w:i/>
          <w:sz w:val="24"/>
        </w:rPr>
        <w:t xml:space="preserve">and/or initiatives directly related to SyCOM Board </w:t>
      </w:r>
      <w:r w:rsidR="00E21CB8">
        <w:rPr>
          <w:rFonts w:asciiTheme="minorHAnsi" w:hAnsiTheme="minorHAnsi"/>
          <w:i/>
          <w:sz w:val="24"/>
        </w:rPr>
        <w:t>Members</w:t>
      </w:r>
      <w:r w:rsidR="007C6DCE">
        <w:rPr>
          <w:rFonts w:asciiTheme="minorHAnsi" w:hAnsiTheme="minorHAnsi"/>
          <w:i/>
          <w:sz w:val="24"/>
        </w:rPr>
        <w:t xml:space="preserve"> will be</w:t>
      </w:r>
      <w:r w:rsidR="00E21CB8">
        <w:rPr>
          <w:rFonts w:asciiTheme="minorHAnsi" w:hAnsiTheme="minorHAnsi"/>
          <w:i/>
          <w:sz w:val="24"/>
        </w:rPr>
        <w:t xml:space="preserve"> </w:t>
      </w:r>
      <w:r w:rsidRPr="00231CB8">
        <w:rPr>
          <w:rFonts w:asciiTheme="minorHAnsi" w:hAnsiTheme="minorHAnsi"/>
          <w:i/>
          <w:sz w:val="24"/>
        </w:rPr>
        <w:t xml:space="preserve">excluded. </w:t>
      </w:r>
    </w:p>
    <w:p w14:paraId="7E3EE5F8" w14:textId="7CAF809E" w:rsidR="00167E88" w:rsidRPr="00167E88" w:rsidRDefault="00167E88" w:rsidP="00167E88">
      <w:pPr>
        <w:spacing w:after="132" w:line="264" w:lineRule="auto"/>
        <w:ind w:left="-5" w:right="0"/>
        <w:rPr>
          <w:rFonts w:asciiTheme="minorHAnsi" w:hAnsiTheme="minorHAnsi"/>
          <w:sz w:val="24"/>
        </w:rPr>
      </w:pPr>
      <w:r w:rsidRPr="00167E88">
        <w:rPr>
          <w:rFonts w:asciiTheme="minorHAnsi" w:hAnsiTheme="minorHAnsi"/>
          <w:sz w:val="24"/>
        </w:rPr>
        <w:t xml:space="preserve">Written entries should be of </w:t>
      </w:r>
      <w:r w:rsidRPr="00167E88">
        <w:rPr>
          <w:rFonts w:asciiTheme="minorHAnsi" w:hAnsiTheme="minorHAnsi"/>
          <w:b/>
          <w:sz w:val="24"/>
        </w:rPr>
        <w:t>no more</w:t>
      </w:r>
      <w:r w:rsidRPr="00167E88">
        <w:rPr>
          <w:rFonts w:asciiTheme="minorHAnsi" w:hAnsiTheme="minorHAnsi"/>
          <w:sz w:val="24"/>
        </w:rPr>
        <w:t xml:space="preserve"> than 650 words </w:t>
      </w:r>
      <w:r w:rsidRPr="00167E88">
        <w:rPr>
          <w:rFonts w:asciiTheme="minorHAnsi" w:hAnsiTheme="minorHAnsi"/>
          <w:b/>
          <w:sz w:val="24"/>
        </w:rPr>
        <w:t>and must</w:t>
      </w:r>
      <w:r w:rsidRPr="00167E88">
        <w:rPr>
          <w:rFonts w:asciiTheme="minorHAnsi" w:hAnsiTheme="minorHAnsi"/>
          <w:sz w:val="24"/>
        </w:rPr>
        <w:t xml:space="preserve"> </w:t>
      </w:r>
      <w:r w:rsidR="004D4CD4">
        <w:rPr>
          <w:rFonts w:asciiTheme="minorHAnsi" w:hAnsiTheme="minorHAnsi"/>
          <w:sz w:val="24"/>
        </w:rPr>
        <w:t>inc</w:t>
      </w:r>
      <w:r w:rsidR="00D273A3">
        <w:rPr>
          <w:rFonts w:asciiTheme="minorHAnsi" w:hAnsiTheme="minorHAnsi"/>
          <w:sz w:val="24"/>
        </w:rPr>
        <w:t xml:space="preserve">lude </w:t>
      </w:r>
      <w:r w:rsidR="00C85F87">
        <w:rPr>
          <w:rFonts w:asciiTheme="minorHAnsi" w:hAnsiTheme="minorHAnsi"/>
          <w:sz w:val="24"/>
        </w:rPr>
        <w:t>the six criteria above</w:t>
      </w:r>
      <w:r w:rsidR="00672F31" w:rsidRPr="00167E88">
        <w:rPr>
          <w:rFonts w:asciiTheme="minorHAnsi" w:hAnsiTheme="minorHAnsi"/>
          <w:sz w:val="24"/>
        </w:rPr>
        <w:t xml:space="preserve">. </w:t>
      </w:r>
      <w:r w:rsidRPr="00167E88">
        <w:rPr>
          <w:rFonts w:asciiTheme="minorHAnsi" w:hAnsiTheme="minorHAnsi"/>
          <w:sz w:val="24"/>
        </w:rPr>
        <w:t xml:space="preserve">Entries should be forwarded to </w:t>
      </w:r>
      <w:r w:rsidRPr="00167E88">
        <w:rPr>
          <w:rFonts w:asciiTheme="minorHAnsi" w:hAnsiTheme="minorHAnsi"/>
          <w:color w:val="0563C1"/>
          <w:sz w:val="24"/>
          <w:u w:val="single" w:color="0563C1"/>
        </w:rPr>
        <w:t>awards@securitycommonwealth.org</w:t>
      </w:r>
      <w:r w:rsidRPr="00167E88">
        <w:rPr>
          <w:rFonts w:asciiTheme="minorHAnsi" w:hAnsiTheme="minorHAnsi"/>
          <w:sz w:val="24"/>
        </w:rPr>
        <w:t xml:space="preserve"> </w:t>
      </w:r>
      <w:r w:rsidR="00141B0F">
        <w:rPr>
          <w:rFonts w:asciiTheme="minorHAnsi" w:hAnsiTheme="minorHAnsi"/>
          <w:sz w:val="24"/>
        </w:rPr>
        <w:t xml:space="preserve">no later than </w:t>
      </w:r>
      <w:r w:rsidR="00A934A6">
        <w:rPr>
          <w:rFonts w:asciiTheme="minorHAnsi" w:hAnsiTheme="minorHAnsi"/>
          <w:sz w:val="24"/>
        </w:rPr>
        <w:t>2</w:t>
      </w:r>
      <w:r w:rsidR="00A934A6" w:rsidRPr="00141B0F">
        <w:rPr>
          <w:rFonts w:asciiTheme="minorHAnsi" w:hAnsiTheme="minorHAnsi"/>
          <w:sz w:val="24"/>
          <w:vertAlign w:val="superscript"/>
        </w:rPr>
        <w:t>nd</w:t>
      </w:r>
      <w:r w:rsidR="00A934A6">
        <w:rPr>
          <w:rFonts w:asciiTheme="minorHAnsi" w:hAnsiTheme="minorHAnsi"/>
          <w:sz w:val="24"/>
        </w:rPr>
        <w:t xml:space="preserve"> October 2026.</w:t>
      </w:r>
    </w:p>
    <w:p w14:paraId="766E8027" w14:textId="26E33009" w:rsidR="00255F2E" w:rsidRPr="00255F2E" w:rsidRDefault="00255F2E" w:rsidP="005435A8">
      <w:pPr>
        <w:tabs>
          <w:tab w:val="left" w:pos="5880"/>
        </w:tabs>
        <w:spacing w:after="235" w:line="261" w:lineRule="auto"/>
        <w:ind w:left="0" w:right="0" w:firstLine="0"/>
        <w:jc w:val="left"/>
        <w:rPr>
          <w:rFonts w:asciiTheme="minorHAnsi" w:hAnsiTheme="minorHAnsi"/>
          <w:i/>
          <w:iCs/>
          <w:color w:val="EE0000"/>
          <w:sz w:val="24"/>
        </w:rPr>
      </w:pPr>
      <w:r>
        <w:rPr>
          <w:rFonts w:asciiTheme="minorHAnsi" w:hAnsiTheme="minorHAnsi"/>
          <w:sz w:val="24"/>
        </w:rPr>
        <w:t xml:space="preserve">Please enter </w:t>
      </w:r>
      <w:hyperlink r:id="rId9" w:history="1">
        <w:r w:rsidRPr="003718D9">
          <w:rPr>
            <w:rStyle w:val="Hyperlink"/>
            <w:rFonts w:asciiTheme="minorHAnsi" w:hAnsiTheme="minorHAnsi"/>
            <w:b/>
            <w:bCs/>
            <w:sz w:val="24"/>
          </w:rPr>
          <w:t>HERE</w:t>
        </w:r>
      </w:hyperlink>
      <w:r w:rsidRPr="00255F2E">
        <w:rPr>
          <w:rFonts w:asciiTheme="minorHAnsi" w:hAnsiTheme="minorHAnsi"/>
          <w:b/>
          <w:bCs/>
          <w:sz w:val="24"/>
        </w:rPr>
        <w:t xml:space="preserve"> </w:t>
      </w:r>
      <w:r w:rsidR="005435A8">
        <w:rPr>
          <w:rFonts w:asciiTheme="minorHAnsi" w:hAnsiTheme="minorHAnsi"/>
          <w:b/>
          <w:bCs/>
          <w:sz w:val="24"/>
        </w:rPr>
        <w:tab/>
      </w:r>
    </w:p>
    <w:p w14:paraId="4E85436A" w14:textId="30BE3E9C" w:rsidR="00255F2E" w:rsidRDefault="005F531D" w:rsidP="00F342C8">
      <w:pPr>
        <w:spacing w:after="235" w:line="261" w:lineRule="auto"/>
        <w:ind w:left="0" w:right="0" w:firstLine="0"/>
        <w:jc w:val="left"/>
        <w:rPr>
          <w:rFonts w:asciiTheme="minorHAnsi" w:hAnsiTheme="minorHAnsi"/>
          <w:b/>
          <w:bCs/>
          <w:sz w:val="24"/>
        </w:rPr>
      </w:pPr>
      <w:r w:rsidRPr="005F531D">
        <w:rPr>
          <w:rFonts w:asciiTheme="minorHAnsi" w:hAnsiTheme="minorHAnsi"/>
          <w:b/>
          <w:bCs/>
          <w:sz w:val="24"/>
        </w:rPr>
        <w:t>Timeline</w:t>
      </w:r>
    </w:p>
    <w:p w14:paraId="524F5BAB" w14:textId="06C4F650" w:rsidR="005F531D" w:rsidRPr="004369A1" w:rsidRDefault="00BE265E" w:rsidP="004369A1">
      <w:pPr>
        <w:pStyle w:val="ListParagraph"/>
        <w:numPr>
          <w:ilvl w:val="0"/>
          <w:numId w:val="7"/>
        </w:numPr>
        <w:spacing w:after="235" w:line="261" w:lineRule="auto"/>
        <w:ind w:right="0"/>
        <w:jc w:val="left"/>
        <w:rPr>
          <w:rFonts w:asciiTheme="minorHAnsi" w:hAnsiTheme="minorHAnsi"/>
          <w:b/>
          <w:bCs/>
          <w:sz w:val="24"/>
        </w:rPr>
      </w:pPr>
      <w:r w:rsidRPr="004369A1">
        <w:rPr>
          <w:rFonts w:asciiTheme="minorHAnsi" w:hAnsiTheme="minorHAnsi"/>
          <w:b/>
          <w:bCs/>
          <w:sz w:val="24"/>
        </w:rPr>
        <w:t>2</w:t>
      </w:r>
      <w:r w:rsidR="006F25A6">
        <w:rPr>
          <w:rFonts w:asciiTheme="minorHAnsi" w:hAnsiTheme="minorHAnsi"/>
          <w:b/>
          <w:bCs/>
          <w:sz w:val="24"/>
        </w:rPr>
        <w:t>4</w:t>
      </w:r>
      <w:r w:rsidRPr="004369A1">
        <w:rPr>
          <w:rFonts w:asciiTheme="minorHAnsi" w:hAnsiTheme="minorHAnsi"/>
          <w:b/>
          <w:bCs/>
          <w:sz w:val="24"/>
          <w:vertAlign w:val="superscript"/>
        </w:rPr>
        <w:t>th</w:t>
      </w:r>
      <w:r w:rsidRPr="004369A1">
        <w:rPr>
          <w:rFonts w:asciiTheme="minorHAnsi" w:hAnsiTheme="minorHAnsi"/>
          <w:b/>
          <w:bCs/>
          <w:sz w:val="24"/>
        </w:rPr>
        <w:t xml:space="preserve"> </w:t>
      </w:r>
      <w:r w:rsidR="00837A74" w:rsidRPr="004369A1">
        <w:rPr>
          <w:rFonts w:asciiTheme="minorHAnsi" w:hAnsiTheme="minorHAnsi"/>
          <w:b/>
          <w:bCs/>
          <w:sz w:val="24"/>
        </w:rPr>
        <w:t>August –</w:t>
      </w:r>
      <w:r w:rsidRPr="004369A1">
        <w:rPr>
          <w:rFonts w:asciiTheme="minorHAnsi" w:hAnsiTheme="minorHAnsi"/>
          <w:b/>
          <w:bCs/>
          <w:sz w:val="24"/>
        </w:rPr>
        <w:t xml:space="preserve"> Entries </w:t>
      </w:r>
      <w:r w:rsidR="00837A74" w:rsidRPr="004369A1">
        <w:rPr>
          <w:rFonts w:asciiTheme="minorHAnsi" w:hAnsiTheme="minorHAnsi"/>
          <w:b/>
          <w:bCs/>
          <w:sz w:val="24"/>
        </w:rPr>
        <w:t>open</w:t>
      </w:r>
    </w:p>
    <w:p w14:paraId="2FAF9695" w14:textId="681C5EFE" w:rsidR="00837A74" w:rsidRPr="004369A1" w:rsidRDefault="00837A74" w:rsidP="004369A1">
      <w:pPr>
        <w:pStyle w:val="ListParagraph"/>
        <w:numPr>
          <w:ilvl w:val="0"/>
          <w:numId w:val="7"/>
        </w:numPr>
        <w:spacing w:after="235" w:line="261" w:lineRule="auto"/>
        <w:ind w:right="0"/>
        <w:jc w:val="left"/>
        <w:rPr>
          <w:rFonts w:asciiTheme="minorHAnsi" w:hAnsiTheme="minorHAnsi"/>
          <w:b/>
          <w:bCs/>
          <w:sz w:val="24"/>
        </w:rPr>
      </w:pPr>
      <w:r w:rsidRPr="004369A1">
        <w:rPr>
          <w:rFonts w:asciiTheme="minorHAnsi" w:hAnsiTheme="minorHAnsi"/>
          <w:b/>
          <w:bCs/>
          <w:sz w:val="24"/>
        </w:rPr>
        <w:t>2</w:t>
      </w:r>
      <w:r w:rsidRPr="004369A1">
        <w:rPr>
          <w:rFonts w:asciiTheme="minorHAnsi" w:hAnsiTheme="minorHAnsi"/>
          <w:b/>
          <w:bCs/>
          <w:sz w:val="24"/>
          <w:vertAlign w:val="superscript"/>
        </w:rPr>
        <w:t>nd</w:t>
      </w:r>
      <w:r w:rsidRPr="004369A1">
        <w:rPr>
          <w:rFonts w:asciiTheme="minorHAnsi" w:hAnsiTheme="minorHAnsi"/>
          <w:b/>
          <w:bCs/>
          <w:sz w:val="24"/>
        </w:rPr>
        <w:t xml:space="preserve"> October – Entries close</w:t>
      </w:r>
    </w:p>
    <w:p w14:paraId="4FEDA7F0" w14:textId="7F6581A8" w:rsidR="00837A74" w:rsidRPr="004369A1" w:rsidRDefault="00837A74" w:rsidP="004369A1">
      <w:pPr>
        <w:pStyle w:val="ListParagraph"/>
        <w:numPr>
          <w:ilvl w:val="0"/>
          <w:numId w:val="7"/>
        </w:numPr>
        <w:spacing w:after="235" w:line="261" w:lineRule="auto"/>
        <w:ind w:right="0"/>
        <w:jc w:val="left"/>
        <w:rPr>
          <w:rFonts w:asciiTheme="minorHAnsi" w:hAnsiTheme="minorHAnsi"/>
          <w:b/>
          <w:bCs/>
          <w:sz w:val="24"/>
        </w:rPr>
      </w:pPr>
      <w:r w:rsidRPr="004369A1">
        <w:rPr>
          <w:rFonts w:asciiTheme="minorHAnsi" w:hAnsiTheme="minorHAnsi"/>
          <w:b/>
          <w:bCs/>
          <w:sz w:val="24"/>
        </w:rPr>
        <w:t>19</w:t>
      </w:r>
      <w:r w:rsidRPr="004369A1">
        <w:rPr>
          <w:rFonts w:asciiTheme="minorHAnsi" w:hAnsiTheme="minorHAnsi"/>
          <w:b/>
          <w:bCs/>
          <w:sz w:val="24"/>
          <w:vertAlign w:val="superscript"/>
        </w:rPr>
        <w:t>th</w:t>
      </w:r>
      <w:r w:rsidRPr="004369A1">
        <w:rPr>
          <w:rFonts w:asciiTheme="minorHAnsi" w:hAnsiTheme="minorHAnsi"/>
          <w:b/>
          <w:bCs/>
          <w:sz w:val="24"/>
        </w:rPr>
        <w:t xml:space="preserve"> </w:t>
      </w:r>
      <w:r w:rsidR="00B84ADC" w:rsidRPr="004369A1">
        <w:rPr>
          <w:rFonts w:asciiTheme="minorHAnsi" w:hAnsiTheme="minorHAnsi"/>
          <w:b/>
          <w:bCs/>
          <w:sz w:val="24"/>
        </w:rPr>
        <w:t xml:space="preserve">November – </w:t>
      </w:r>
      <w:r w:rsidR="00513CC1">
        <w:rPr>
          <w:rFonts w:asciiTheme="minorHAnsi" w:hAnsiTheme="minorHAnsi"/>
          <w:b/>
          <w:bCs/>
          <w:sz w:val="24"/>
        </w:rPr>
        <w:t xml:space="preserve">Awards </w:t>
      </w:r>
      <w:r w:rsidR="00A934A6">
        <w:rPr>
          <w:rFonts w:asciiTheme="minorHAnsi" w:hAnsiTheme="minorHAnsi"/>
          <w:b/>
          <w:bCs/>
          <w:sz w:val="24"/>
        </w:rPr>
        <w:t>Ceremony hosted</w:t>
      </w:r>
      <w:r w:rsidR="00141852">
        <w:rPr>
          <w:rFonts w:asciiTheme="minorHAnsi" w:hAnsiTheme="minorHAnsi"/>
          <w:b/>
          <w:bCs/>
          <w:sz w:val="24"/>
        </w:rPr>
        <w:t xml:space="preserve"> by </w:t>
      </w:r>
      <w:r w:rsidR="00B84ADC" w:rsidRPr="004369A1">
        <w:rPr>
          <w:rFonts w:asciiTheme="minorHAnsi" w:hAnsiTheme="minorHAnsi"/>
          <w:b/>
          <w:bCs/>
          <w:sz w:val="24"/>
        </w:rPr>
        <w:t>ASIS UK at the</w:t>
      </w:r>
      <w:r w:rsidR="001F0EC2" w:rsidRPr="004369A1">
        <w:rPr>
          <w:rFonts w:asciiTheme="minorHAnsi" w:hAnsiTheme="minorHAnsi"/>
          <w:b/>
          <w:bCs/>
          <w:sz w:val="24"/>
        </w:rPr>
        <w:t xml:space="preserve">ir Central London Winter Event </w:t>
      </w:r>
    </w:p>
    <w:p w14:paraId="5F694C5B" w14:textId="08375A06" w:rsidR="001626B8" w:rsidRPr="00141852" w:rsidRDefault="00D06B60" w:rsidP="00F342C8">
      <w:pPr>
        <w:spacing w:after="235" w:line="261" w:lineRule="auto"/>
        <w:ind w:left="0" w:right="0" w:firstLine="0"/>
        <w:jc w:val="left"/>
        <w:rPr>
          <w:rFonts w:asciiTheme="minorHAnsi" w:hAnsiTheme="minorHAnsi"/>
          <w:b/>
          <w:bCs/>
          <w:sz w:val="24"/>
        </w:rPr>
      </w:pPr>
      <w:r w:rsidRPr="00141852">
        <w:rPr>
          <w:rFonts w:asciiTheme="minorHAnsi" w:hAnsiTheme="minorHAnsi"/>
          <w:b/>
          <w:bCs/>
          <w:sz w:val="24"/>
        </w:rPr>
        <w:t xml:space="preserve">Annual award ceremony </w:t>
      </w:r>
    </w:p>
    <w:p w14:paraId="64091872" w14:textId="73A2CDDB" w:rsidR="006F25A6" w:rsidRDefault="006F25A6">
      <w:pPr>
        <w:ind w:left="-5" w:righ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This</w:t>
      </w:r>
      <w:r w:rsidR="00FB054F">
        <w:rPr>
          <w:rFonts w:asciiTheme="minorHAnsi" w:hAnsiTheme="minorHAnsi"/>
          <w:sz w:val="24"/>
        </w:rPr>
        <w:t xml:space="preserve"> year the Awards will be hosted by ASIS UK at their </w:t>
      </w:r>
      <w:r w:rsidR="00C26ABE">
        <w:rPr>
          <w:rFonts w:asciiTheme="minorHAnsi" w:hAnsiTheme="minorHAnsi"/>
          <w:sz w:val="24"/>
        </w:rPr>
        <w:t>annual winter event in central London.</w:t>
      </w:r>
    </w:p>
    <w:p w14:paraId="34F6DCE1" w14:textId="44D5C222" w:rsidR="006A3B1B" w:rsidRDefault="00D06B60">
      <w:pPr>
        <w:ind w:left="-5" w:right="0"/>
        <w:rPr>
          <w:rFonts w:asciiTheme="minorHAnsi" w:hAnsiTheme="minorHAnsi"/>
          <w:sz w:val="24"/>
        </w:rPr>
      </w:pPr>
      <w:r w:rsidRPr="00231CB8">
        <w:rPr>
          <w:rFonts w:asciiTheme="minorHAnsi" w:hAnsiTheme="minorHAnsi"/>
          <w:sz w:val="24"/>
        </w:rPr>
        <w:t xml:space="preserve">Sponsoring and hosting the annual David Clark Award ceremony is open to </w:t>
      </w:r>
      <w:r w:rsidR="00C26ABE">
        <w:rPr>
          <w:rFonts w:asciiTheme="minorHAnsi" w:hAnsiTheme="minorHAnsi"/>
          <w:sz w:val="24"/>
        </w:rPr>
        <w:t xml:space="preserve">all </w:t>
      </w:r>
      <w:r w:rsidRPr="00231CB8">
        <w:rPr>
          <w:rFonts w:asciiTheme="minorHAnsi" w:hAnsiTheme="minorHAnsi"/>
          <w:sz w:val="24"/>
        </w:rPr>
        <w:t xml:space="preserve">Security Commonwealth membership bodies as part of their planned conference/business activities. </w:t>
      </w:r>
      <w:r w:rsidR="001431BD">
        <w:rPr>
          <w:rFonts w:asciiTheme="minorHAnsi" w:hAnsiTheme="minorHAnsi"/>
          <w:sz w:val="24"/>
        </w:rPr>
        <w:t xml:space="preserve">If you are interested in hosting a future </w:t>
      </w:r>
      <w:r w:rsidR="006A3B1B">
        <w:rPr>
          <w:rFonts w:asciiTheme="minorHAnsi" w:hAnsiTheme="minorHAnsi"/>
          <w:sz w:val="24"/>
        </w:rPr>
        <w:t>David Clark Awards, please email</w:t>
      </w:r>
      <w:r w:rsidR="006A3B1B" w:rsidRPr="006A3B1B">
        <w:rPr>
          <w:rFonts w:asciiTheme="minorHAnsi" w:hAnsiTheme="minorHAnsi"/>
          <w:color w:val="0563C1"/>
          <w:sz w:val="24"/>
          <w:u w:val="single" w:color="0563C1"/>
        </w:rPr>
        <w:t xml:space="preserve"> </w:t>
      </w:r>
      <w:r w:rsidR="006A3B1B" w:rsidRPr="00167E88">
        <w:rPr>
          <w:rFonts w:asciiTheme="minorHAnsi" w:hAnsiTheme="minorHAnsi"/>
          <w:color w:val="0563C1"/>
          <w:sz w:val="24"/>
          <w:u w:val="single" w:color="0563C1"/>
        </w:rPr>
        <w:t>awards@securitycommonwealth.org</w:t>
      </w:r>
    </w:p>
    <w:p w14:paraId="5CB04102" w14:textId="77777777" w:rsidR="006A3B1B" w:rsidRDefault="006A3B1B">
      <w:pPr>
        <w:ind w:left="-5" w:right="0"/>
        <w:rPr>
          <w:rFonts w:asciiTheme="minorHAnsi" w:hAnsiTheme="minorHAnsi"/>
          <w:sz w:val="24"/>
        </w:rPr>
      </w:pPr>
    </w:p>
    <w:p w14:paraId="65A321AA" w14:textId="79B3AF42" w:rsidR="001626B8" w:rsidRPr="005E50C5" w:rsidRDefault="005E50C5">
      <w:pPr>
        <w:ind w:left="-5" w:right="0"/>
        <w:rPr>
          <w:i/>
          <w:iCs/>
          <w:sz w:val="20"/>
          <w:szCs w:val="20"/>
        </w:rPr>
      </w:pPr>
      <w:r w:rsidRPr="005E50C5">
        <w:rPr>
          <w:rFonts w:asciiTheme="minorHAnsi" w:hAnsiTheme="minorHAnsi"/>
          <w:i/>
          <w:iCs/>
          <w:sz w:val="20"/>
          <w:szCs w:val="20"/>
        </w:rPr>
        <w:t xml:space="preserve">NB: </w:t>
      </w:r>
      <w:r w:rsidR="00D06B60" w:rsidRPr="005E50C5">
        <w:rPr>
          <w:rFonts w:asciiTheme="minorHAnsi" w:hAnsiTheme="minorHAnsi"/>
          <w:i/>
          <w:iCs/>
          <w:sz w:val="20"/>
          <w:szCs w:val="20"/>
        </w:rPr>
        <w:t xml:space="preserve">The Security Commonwealth retains the ownership and management of the award process with a view to ensuring that the award remains open, </w:t>
      </w:r>
      <w:r w:rsidR="00672F31" w:rsidRPr="005E50C5">
        <w:rPr>
          <w:rFonts w:asciiTheme="minorHAnsi" w:hAnsiTheme="minorHAnsi"/>
          <w:i/>
          <w:iCs/>
          <w:sz w:val="20"/>
          <w:szCs w:val="20"/>
        </w:rPr>
        <w:t>inclusive,</w:t>
      </w:r>
      <w:r w:rsidR="00D06B60" w:rsidRPr="005E50C5">
        <w:rPr>
          <w:rFonts w:asciiTheme="minorHAnsi" w:hAnsiTheme="minorHAnsi"/>
          <w:i/>
          <w:iCs/>
          <w:sz w:val="20"/>
          <w:szCs w:val="20"/>
        </w:rPr>
        <w:t xml:space="preserve"> and achievable f</w:t>
      </w:r>
      <w:r w:rsidR="00D06B60" w:rsidRPr="005E50C5">
        <w:rPr>
          <w:i/>
          <w:iCs/>
          <w:sz w:val="20"/>
          <w:szCs w:val="20"/>
        </w:rPr>
        <w:t xml:space="preserve">or all its members. </w:t>
      </w:r>
    </w:p>
    <w:p w14:paraId="0B3C7BFE" w14:textId="77777777" w:rsidR="006D107C" w:rsidRDefault="006D107C">
      <w:pPr>
        <w:ind w:left="-5" w:right="0"/>
      </w:pPr>
    </w:p>
    <w:p w14:paraId="399A28C4" w14:textId="7DA83BFF" w:rsidR="006D107C" w:rsidRPr="006D107C" w:rsidRDefault="006D107C" w:rsidP="006D107C">
      <w:pPr>
        <w:spacing w:after="2"/>
        <w:ind w:left="360" w:right="0" w:firstLine="0"/>
        <w:jc w:val="left"/>
      </w:pPr>
    </w:p>
    <w:sectPr w:rsidR="006D107C" w:rsidRPr="006D107C" w:rsidSect="00F47F85">
      <w:pgSz w:w="11904" w:h="16838"/>
      <w:pgMar w:top="709" w:right="1431" w:bottom="426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5587"/>
    <w:multiLevelType w:val="hybridMultilevel"/>
    <w:tmpl w:val="D43A39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B20D6"/>
    <w:multiLevelType w:val="hybridMultilevel"/>
    <w:tmpl w:val="EF1248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33D0E"/>
    <w:multiLevelType w:val="hybridMultilevel"/>
    <w:tmpl w:val="EAD8F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F4B26"/>
    <w:multiLevelType w:val="hybridMultilevel"/>
    <w:tmpl w:val="6246ABD8"/>
    <w:lvl w:ilvl="0" w:tplc="EA90389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58312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70C37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DEE32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8C67D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0293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5AC2E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D0930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90DA0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D26A05"/>
    <w:multiLevelType w:val="hybridMultilevel"/>
    <w:tmpl w:val="240AE466"/>
    <w:lvl w:ilvl="0" w:tplc="AAF87D8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E8A83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54DB5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1A3B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00459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444D3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CE8C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CC6F2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328E1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17135C"/>
    <w:multiLevelType w:val="hybridMultilevel"/>
    <w:tmpl w:val="015ECA12"/>
    <w:lvl w:ilvl="0" w:tplc="D0A6E5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BC69C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1C706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A230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6CA25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0A0A6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4485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B2DE1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402D4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407F45"/>
    <w:multiLevelType w:val="hybridMultilevel"/>
    <w:tmpl w:val="6AA01A14"/>
    <w:lvl w:ilvl="0" w:tplc="0809000F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9813650">
    <w:abstractNumId w:val="5"/>
  </w:num>
  <w:num w:numId="2" w16cid:durableId="694961174">
    <w:abstractNumId w:val="3"/>
  </w:num>
  <w:num w:numId="3" w16cid:durableId="198907155">
    <w:abstractNumId w:val="1"/>
  </w:num>
  <w:num w:numId="4" w16cid:durableId="1036126049">
    <w:abstractNumId w:val="4"/>
  </w:num>
  <w:num w:numId="5" w16cid:durableId="1087579476">
    <w:abstractNumId w:val="6"/>
  </w:num>
  <w:num w:numId="6" w16cid:durableId="1768425058">
    <w:abstractNumId w:val="0"/>
  </w:num>
  <w:num w:numId="7" w16cid:durableId="134497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B8"/>
    <w:rsid w:val="00000C36"/>
    <w:rsid w:val="000028F2"/>
    <w:rsid w:val="00031022"/>
    <w:rsid w:val="000B0794"/>
    <w:rsid w:val="00141852"/>
    <w:rsid w:val="00141B0F"/>
    <w:rsid w:val="001431BD"/>
    <w:rsid w:val="001442D3"/>
    <w:rsid w:val="001626B8"/>
    <w:rsid w:val="00167E88"/>
    <w:rsid w:val="001F0EC2"/>
    <w:rsid w:val="001F3074"/>
    <w:rsid w:val="001F6172"/>
    <w:rsid w:val="00231CB8"/>
    <w:rsid w:val="00255F2E"/>
    <w:rsid w:val="00263E4A"/>
    <w:rsid w:val="00355935"/>
    <w:rsid w:val="003718D9"/>
    <w:rsid w:val="003A229B"/>
    <w:rsid w:val="003A7E75"/>
    <w:rsid w:val="003D3D40"/>
    <w:rsid w:val="00425984"/>
    <w:rsid w:val="004369A1"/>
    <w:rsid w:val="00481738"/>
    <w:rsid w:val="004A0C83"/>
    <w:rsid w:val="004A2589"/>
    <w:rsid w:val="004A4D20"/>
    <w:rsid w:val="004B7F14"/>
    <w:rsid w:val="004D4CD4"/>
    <w:rsid w:val="004F261D"/>
    <w:rsid w:val="004F4396"/>
    <w:rsid w:val="00512A61"/>
    <w:rsid w:val="00513CC1"/>
    <w:rsid w:val="005435A8"/>
    <w:rsid w:val="00552E99"/>
    <w:rsid w:val="00592E0A"/>
    <w:rsid w:val="005E50C5"/>
    <w:rsid w:val="005F531D"/>
    <w:rsid w:val="006064BF"/>
    <w:rsid w:val="006069E3"/>
    <w:rsid w:val="00611221"/>
    <w:rsid w:val="00671EA2"/>
    <w:rsid w:val="00672F31"/>
    <w:rsid w:val="00685EEF"/>
    <w:rsid w:val="00690890"/>
    <w:rsid w:val="006A3B1B"/>
    <w:rsid w:val="006B45FF"/>
    <w:rsid w:val="006D107C"/>
    <w:rsid w:val="006E23E5"/>
    <w:rsid w:val="006F25A6"/>
    <w:rsid w:val="00705771"/>
    <w:rsid w:val="007621DB"/>
    <w:rsid w:val="007C49B9"/>
    <w:rsid w:val="007C627E"/>
    <w:rsid w:val="007C6DCE"/>
    <w:rsid w:val="007D7B49"/>
    <w:rsid w:val="00837A74"/>
    <w:rsid w:val="00873F9F"/>
    <w:rsid w:val="00902E94"/>
    <w:rsid w:val="00923B81"/>
    <w:rsid w:val="009546D8"/>
    <w:rsid w:val="009928CE"/>
    <w:rsid w:val="00996CF5"/>
    <w:rsid w:val="009A1AB2"/>
    <w:rsid w:val="009B448D"/>
    <w:rsid w:val="009F6C39"/>
    <w:rsid w:val="00A5056A"/>
    <w:rsid w:val="00A934A6"/>
    <w:rsid w:val="00AA2741"/>
    <w:rsid w:val="00AB2187"/>
    <w:rsid w:val="00AC18D4"/>
    <w:rsid w:val="00AD331C"/>
    <w:rsid w:val="00AF039C"/>
    <w:rsid w:val="00B026C4"/>
    <w:rsid w:val="00B24984"/>
    <w:rsid w:val="00B72AC2"/>
    <w:rsid w:val="00B7482C"/>
    <w:rsid w:val="00B75A3E"/>
    <w:rsid w:val="00B84ADC"/>
    <w:rsid w:val="00B90633"/>
    <w:rsid w:val="00BA364C"/>
    <w:rsid w:val="00BA7574"/>
    <w:rsid w:val="00BE265E"/>
    <w:rsid w:val="00C26ABE"/>
    <w:rsid w:val="00C435AE"/>
    <w:rsid w:val="00C44577"/>
    <w:rsid w:val="00C46160"/>
    <w:rsid w:val="00C46762"/>
    <w:rsid w:val="00C85F87"/>
    <w:rsid w:val="00CE738F"/>
    <w:rsid w:val="00CF1857"/>
    <w:rsid w:val="00D06B60"/>
    <w:rsid w:val="00D273A3"/>
    <w:rsid w:val="00D335AF"/>
    <w:rsid w:val="00D50730"/>
    <w:rsid w:val="00DC169A"/>
    <w:rsid w:val="00E00A68"/>
    <w:rsid w:val="00E21CB8"/>
    <w:rsid w:val="00E44971"/>
    <w:rsid w:val="00E53C99"/>
    <w:rsid w:val="00ED1B3E"/>
    <w:rsid w:val="00ED4478"/>
    <w:rsid w:val="00EE5DA7"/>
    <w:rsid w:val="00F22273"/>
    <w:rsid w:val="00F342C8"/>
    <w:rsid w:val="00F47F85"/>
    <w:rsid w:val="00F53B9C"/>
    <w:rsid w:val="00FB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528C8"/>
  <w15:docId w15:val="{CFE2CB47-0C0F-463E-BDD0-D06DBDDC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10" w:right="4" w:hanging="10"/>
      <w:jc w:val="both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8" w:line="259" w:lineRule="auto"/>
      <w:ind w:left="10" w:right="14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AA27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18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ecuritycommonwealth.org/dcawar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3902A63B04B41A7B315490413679D" ma:contentTypeVersion="11" ma:contentTypeDescription="Create a new document." ma:contentTypeScope="" ma:versionID="d478f5b5df462e6785562cc1c44236c7">
  <xsd:schema xmlns:xsd="http://www.w3.org/2001/XMLSchema" xmlns:xs="http://www.w3.org/2001/XMLSchema" xmlns:p="http://schemas.microsoft.com/office/2006/metadata/properties" xmlns:ns1="http://schemas.microsoft.com/sharepoint/v3" xmlns:ns3="32486139-753d-4c81-ae9a-c21e7aaa353f" targetNamespace="http://schemas.microsoft.com/office/2006/metadata/properties" ma:root="true" ma:fieldsID="a67b4e46660aa7a2aab1123630c8deef" ns1:_="" ns3:_="">
    <xsd:import namespace="http://schemas.microsoft.com/sharepoint/v3"/>
    <xsd:import namespace="32486139-753d-4c81-ae9a-c21e7aaa353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86139-753d-4c81-ae9a-c21e7aaa353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486139-753d-4c81-ae9a-c21e7aaa353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161B915-D46C-4654-991F-9D6C0367B1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0C6C96-A372-4F3F-99DB-24098E35C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486139-753d-4c81-ae9a-c21e7aaa35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B8DFE1-8002-47CC-8D93-C8D2C1CA0C5E}">
  <ds:schemaRefs>
    <ds:schemaRef ds:uri="http://schemas.microsoft.com/office/2006/metadata/properties"/>
    <ds:schemaRef ds:uri="http://schemas.microsoft.com/office/infopath/2007/PartnerControls"/>
    <ds:schemaRef ds:uri="32486139-753d-4c81-ae9a-c21e7aaa353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548</Words>
  <Characters>3303</Characters>
  <Application>Microsoft Office Word</Application>
  <DocSecurity>0</DocSecurity>
  <Lines>75</Lines>
  <Paragraphs>40</Paragraphs>
  <ScaleCrop>false</ScaleCrop>
  <Company>Suntory Beverages and Food Europe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Connell</dc:creator>
  <cp:keywords/>
  <cp:lastModifiedBy>Graham Bassett</cp:lastModifiedBy>
  <cp:revision>101</cp:revision>
  <dcterms:created xsi:type="dcterms:W3CDTF">2026-08-17T09:48:00Z</dcterms:created>
  <dcterms:modified xsi:type="dcterms:W3CDTF">2026-08-19T08:21:00Z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591c11-d1d1-4308-8bc2-d416a08e58f2_Enabled">
    <vt:lpwstr>true</vt:lpwstr>
  </property>
  <property fmtid="{D5CDD505-2E9C-101B-9397-08002B2CF9AE}" pid="3" name="MSIP_Label_4d591c11-d1d1-4308-8bc2-d416a08e58f2_SetDate">
    <vt:lpwstr>2026-08-01T10:03:28Z</vt:lpwstr>
  </property>
  <property fmtid="{D5CDD505-2E9C-101B-9397-08002B2CF9AE}" pid="4" name="MSIP_Label_4d591c11-d1d1-4308-8bc2-d416a08e58f2_Method">
    <vt:lpwstr>Standard</vt:lpwstr>
  </property>
  <property fmtid="{D5CDD505-2E9C-101B-9397-08002B2CF9AE}" pid="5" name="MSIP_Label_4d591c11-d1d1-4308-8bc2-d416a08e58f2_Name">
    <vt:lpwstr>Internal</vt:lpwstr>
  </property>
  <property fmtid="{D5CDD505-2E9C-101B-9397-08002B2CF9AE}" pid="6" name="MSIP_Label_4d591c11-d1d1-4308-8bc2-d416a08e58f2_SiteId">
    <vt:lpwstr>18872657-15e1-4db7-a75c-77b60bc5441f</vt:lpwstr>
  </property>
  <property fmtid="{D5CDD505-2E9C-101B-9397-08002B2CF9AE}" pid="7" name="MSIP_Label_4d591c11-d1d1-4308-8bc2-d416a08e58f2_ActionId">
    <vt:lpwstr>3e1f0732-77ff-403d-9514-3ac59e9ad264</vt:lpwstr>
  </property>
  <property fmtid="{D5CDD505-2E9C-101B-9397-08002B2CF9AE}" pid="8" name="MSIP_Label_4d591c11-d1d1-4308-8bc2-d416a08e58f2_ContentBits">
    <vt:lpwstr>0</vt:lpwstr>
  </property>
  <property fmtid="{D5CDD505-2E9C-101B-9397-08002B2CF9AE}" pid="9" name="MSIP_Label_4d591c11-d1d1-4308-8bc2-d416a08e58f2_Tag">
    <vt:lpwstr>10, 3, 0, 1</vt:lpwstr>
  </property>
  <property fmtid="{D5CDD505-2E9C-101B-9397-08002B2CF9AE}" pid="10" name="ContentTypeId">
    <vt:lpwstr>0x0101001E23902A63B04B41A7B315490413679D</vt:lpwstr>
  </property>
</Properties>
</file>